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D2C6C" w14:textId="77777777" w:rsidR="004678FA" w:rsidRDefault="004678FA" w:rsidP="004678FA">
      <w:pPr>
        <w:widowControl w:val="0"/>
        <w:autoSpaceDE w:val="0"/>
        <w:autoSpaceDN w:val="0"/>
        <w:adjustRightInd w:val="0"/>
        <w:rPr>
          <w:rFonts w:cs="Arial"/>
          <w:b/>
          <w:color w:val="1A1A1A"/>
        </w:rPr>
      </w:pPr>
      <w:r>
        <w:rPr>
          <w:rFonts w:cs="Arial"/>
          <w:b/>
          <w:color w:val="1A1A1A"/>
        </w:rPr>
        <w:t>HISTORY</w:t>
      </w:r>
    </w:p>
    <w:p w14:paraId="6AC9BC91" w14:textId="77777777" w:rsidR="005A2D52" w:rsidRDefault="005A2D52" w:rsidP="004678FA">
      <w:pPr>
        <w:widowControl w:val="0"/>
        <w:autoSpaceDE w:val="0"/>
        <w:autoSpaceDN w:val="0"/>
        <w:adjustRightInd w:val="0"/>
        <w:rPr>
          <w:rFonts w:cs="Arial"/>
          <w:b/>
          <w:color w:val="1A1A1A"/>
        </w:rPr>
      </w:pPr>
    </w:p>
    <w:p w14:paraId="7CDDE3F4" w14:textId="77777777" w:rsidR="004678FA" w:rsidRPr="009514FE" w:rsidRDefault="003140A0" w:rsidP="004678FA">
      <w:pPr>
        <w:widowControl w:val="0"/>
        <w:autoSpaceDE w:val="0"/>
        <w:autoSpaceDN w:val="0"/>
        <w:adjustRightInd w:val="0"/>
        <w:rPr>
          <w:rFonts w:cs="Arial"/>
          <w:color w:val="1A1A1A"/>
        </w:rPr>
      </w:pPr>
      <w:r w:rsidRPr="003140A0">
        <w:rPr>
          <w:rFonts w:cs="Arial"/>
          <w:b/>
          <w:color w:val="1A1A1A"/>
        </w:rPr>
        <w:t>The Royal Opera House, Mumbai</w:t>
      </w:r>
      <w:r w:rsidR="008D047A" w:rsidRPr="003140A0">
        <w:rPr>
          <w:rFonts w:cs="Arial"/>
          <w:color w:val="1A1A1A"/>
        </w:rPr>
        <w:t xml:space="preserve"> is widely touted as the city’s Cultural Crown Jewel and India’s only surviving Opera House. </w:t>
      </w:r>
      <w:r w:rsidR="004678FA" w:rsidRPr="009514FE">
        <w:rPr>
          <w:rFonts w:cs="Arial"/>
          <w:color w:val="1A1A1A"/>
        </w:rPr>
        <w:t>T</w:t>
      </w:r>
      <w:r w:rsidR="004678FA">
        <w:rPr>
          <w:rFonts w:cs="Arial"/>
          <w:color w:val="1A1A1A"/>
        </w:rPr>
        <w:t xml:space="preserve">he original idea for the space </w:t>
      </w:r>
      <w:r w:rsidR="004678FA" w:rsidRPr="009514FE">
        <w:rPr>
          <w:rFonts w:cs="Arial"/>
          <w:color w:val="1A1A1A"/>
        </w:rPr>
        <w:t xml:space="preserve">was conceived of in 1908 by Maurice </w:t>
      </w:r>
      <w:proofErr w:type="spellStart"/>
      <w:r w:rsidR="004678FA" w:rsidRPr="009514FE">
        <w:rPr>
          <w:rFonts w:cs="Arial"/>
          <w:color w:val="1A1A1A"/>
        </w:rPr>
        <w:t>Bandmann</w:t>
      </w:r>
      <w:proofErr w:type="spellEnd"/>
      <w:r w:rsidR="004678FA" w:rsidRPr="009514FE">
        <w:rPr>
          <w:rFonts w:cs="Arial"/>
          <w:color w:val="1A1A1A"/>
        </w:rPr>
        <w:t>, a famous entertainer from Calcutta,</w:t>
      </w:r>
    </w:p>
    <w:p w14:paraId="677EF4BC" w14:textId="77777777" w:rsidR="004678FA" w:rsidRPr="009514FE" w:rsidRDefault="004678FA" w:rsidP="004678FA">
      <w:pPr>
        <w:widowControl w:val="0"/>
        <w:autoSpaceDE w:val="0"/>
        <w:autoSpaceDN w:val="0"/>
        <w:adjustRightInd w:val="0"/>
        <w:rPr>
          <w:rFonts w:cs="Arial"/>
          <w:color w:val="1A1A1A"/>
        </w:rPr>
      </w:pPr>
      <w:proofErr w:type="gramStart"/>
      <w:r w:rsidRPr="009514FE">
        <w:rPr>
          <w:rFonts w:cs="Arial"/>
          <w:color w:val="1A1A1A"/>
        </w:rPr>
        <w:t>and</w:t>
      </w:r>
      <w:proofErr w:type="gramEnd"/>
      <w:r w:rsidRPr="009514FE">
        <w:rPr>
          <w:rFonts w:cs="Arial"/>
          <w:color w:val="1A1A1A"/>
        </w:rPr>
        <w:t xml:space="preserve"> </w:t>
      </w:r>
      <w:proofErr w:type="spellStart"/>
      <w:r w:rsidRPr="009514FE">
        <w:rPr>
          <w:rFonts w:cs="Arial"/>
          <w:color w:val="1A1A1A"/>
        </w:rPr>
        <w:t>Jehangir</w:t>
      </w:r>
      <w:proofErr w:type="spellEnd"/>
      <w:r w:rsidRPr="009514FE">
        <w:rPr>
          <w:rFonts w:cs="Arial"/>
          <w:color w:val="1A1A1A"/>
        </w:rPr>
        <w:t xml:space="preserve"> </w:t>
      </w:r>
      <w:proofErr w:type="spellStart"/>
      <w:r w:rsidRPr="009514FE">
        <w:rPr>
          <w:rFonts w:cs="Arial"/>
          <w:color w:val="1A1A1A"/>
        </w:rPr>
        <w:t>Framji</w:t>
      </w:r>
      <w:proofErr w:type="spellEnd"/>
      <w:r w:rsidRPr="009514FE">
        <w:rPr>
          <w:rFonts w:cs="Arial"/>
          <w:color w:val="1A1A1A"/>
        </w:rPr>
        <w:t xml:space="preserve"> Karaka, who headed a coal brokers’ firm.</w:t>
      </w:r>
    </w:p>
    <w:p w14:paraId="0C7FBC1F" w14:textId="77777777" w:rsidR="004678FA" w:rsidRPr="009514FE" w:rsidRDefault="004678FA" w:rsidP="004678FA">
      <w:pPr>
        <w:widowControl w:val="0"/>
        <w:autoSpaceDE w:val="0"/>
        <w:autoSpaceDN w:val="0"/>
        <w:adjustRightInd w:val="0"/>
        <w:rPr>
          <w:rFonts w:cs="Arial"/>
          <w:color w:val="1A1A1A"/>
        </w:rPr>
      </w:pPr>
      <w:r w:rsidRPr="009514FE">
        <w:rPr>
          <w:rFonts w:cs="Arial"/>
          <w:color w:val="1A1A1A"/>
        </w:rPr>
        <w:t>This Baroque edifice was inaugurated in 1911 by King George V, and eventually completed in 1916. The design incorporated a blend of European and Indian detailing. Twenty-six rows of boxes behind the stalls were put up for the best view of the stage. The ceiling was constructed to enable even those in the gallery to hear every word uttered by the performers.</w:t>
      </w:r>
    </w:p>
    <w:p w14:paraId="1B60B35A" w14:textId="77777777" w:rsidR="004678FA" w:rsidRPr="009514FE" w:rsidRDefault="004678FA" w:rsidP="004678FA">
      <w:pPr>
        <w:widowControl w:val="0"/>
        <w:autoSpaceDE w:val="0"/>
        <w:autoSpaceDN w:val="0"/>
        <w:adjustRightInd w:val="0"/>
        <w:rPr>
          <w:rFonts w:cs="Arial"/>
          <w:color w:val="1A1A1A"/>
        </w:rPr>
      </w:pPr>
      <w:r w:rsidRPr="009514FE">
        <w:rPr>
          <w:rFonts w:cs="Arial"/>
          <w:color w:val="1A1A1A"/>
        </w:rPr>
        <w:t xml:space="preserve">By 1917, the Opera House, like many other theatres, became in part a cinema. In 1925 it ceased to be a dramatic theatre when British </w:t>
      </w:r>
      <w:proofErr w:type="spellStart"/>
      <w:r w:rsidRPr="009514FE">
        <w:rPr>
          <w:rFonts w:cs="Arial"/>
          <w:color w:val="1A1A1A"/>
        </w:rPr>
        <w:t>Pathe</w:t>
      </w:r>
      <w:proofErr w:type="spellEnd"/>
      <w:r w:rsidRPr="009514FE">
        <w:rPr>
          <w:rFonts w:cs="Arial"/>
          <w:color w:val="1A1A1A"/>
        </w:rPr>
        <w:t xml:space="preserve"> rented it for screening their films. Among leading musicians and actors who performed at the theatre were </w:t>
      </w:r>
      <w:proofErr w:type="spellStart"/>
      <w:proofErr w:type="gramStart"/>
      <w:r w:rsidRPr="009514FE">
        <w:rPr>
          <w:rFonts w:cs="Arial"/>
          <w:color w:val="1A1A1A"/>
        </w:rPr>
        <w:t>Bal</w:t>
      </w:r>
      <w:proofErr w:type="spellEnd"/>
      <w:proofErr w:type="gramEnd"/>
      <w:r w:rsidRPr="009514FE">
        <w:rPr>
          <w:rFonts w:cs="Arial"/>
          <w:color w:val="1A1A1A"/>
        </w:rPr>
        <w:t xml:space="preserve"> </w:t>
      </w:r>
      <w:proofErr w:type="spellStart"/>
      <w:r w:rsidRPr="009514FE">
        <w:rPr>
          <w:rFonts w:cs="Arial"/>
          <w:color w:val="1A1A1A"/>
        </w:rPr>
        <w:t>Gandharva</w:t>
      </w:r>
      <w:proofErr w:type="spellEnd"/>
      <w:r w:rsidRPr="009514FE">
        <w:rPr>
          <w:rFonts w:cs="Arial"/>
          <w:color w:val="1A1A1A"/>
        </w:rPr>
        <w:t xml:space="preserve">, Krishna Master, </w:t>
      </w:r>
      <w:proofErr w:type="spellStart"/>
      <w:r w:rsidRPr="009514FE">
        <w:rPr>
          <w:rFonts w:cs="Arial"/>
          <w:color w:val="1A1A1A"/>
        </w:rPr>
        <w:t>Bapu</w:t>
      </w:r>
      <w:proofErr w:type="spellEnd"/>
      <w:r w:rsidRPr="009514FE">
        <w:rPr>
          <w:rFonts w:cs="Arial"/>
          <w:color w:val="1A1A1A"/>
        </w:rPr>
        <w:t xml:space="preserve"> </w:t>
      </w:r>
      <w:proofErr w:type="spellStart"/>
      <w:r w:rsidRPr="009514FE">
        <w:rPr>
          <w:rFonts w:cs="Arial"/>
          <w:color w:val="1A1A1A"/>
        </w:rPr>
        <w:t>Pendharkar</w:t>
      </w:r>
      <w:proofErr w:type="spellEnd"/>
      <w:r w:rsidRPr="009514FE">
        <w:rPr>
          <w:rFonts w:cs="Arial"/>
          <w:color w:val="1A1A1A"/>
        </w:rPr>
        <w:t xml:space="preserve">, Master </w:t>
      </w:r>
      <w:proofErr w:type="spellStart"/>
      <w:r w:rsidRPr="009514FE">
        <w:rPr>
          <w:rFonts w:cs="Arial"/>
          <w:color w:val="1A1A1A"/>
        </w:rPr>
        <w:t>Dinanath</w:t>
      </w:r>
      <w:proofErr w:type="spellEnd"/>
      <w:r w:rsidRPr="009514FE">
        <w:rPr>
          <w:rFonts w:cs="Arial"/>
          <w:color w:val="1A1A1A"/>
        </w:rPr>
        <w:t xml:space="preserve">, </w:t>
      </w:r>
      <w:proofErr w:type="spellStart"/>
      <w:r w:rsidRPr="009514FE">
        <w:rPr>
          <w:rFonts w:cs="Arial"/>
          <w:color w:val="1A1A1A"/>
        </w:rPr>
        <w:t>Jyotsna</w:t>
      </w:r>
      <w:proofErr w:type="spellEnd"/>
      <w:r w:rsidRPr="009514FE">
        <w:rPr>
          <w:rFonts w:cs="Arial"/>
          <w:color w:val="1A1A1A"/>
        </w:rPr>
        <w:t xml:space="preserve"> </w:t>
      </w:r>
      <w:proofErr w:type="spellStart"/>
      <w:r w:rsidRPr="009514FE">
        <w:rPr>
          <w:rFonts w:cs="Arial"/>
          <w:color w:val="1A1A1A"/>
        </w:rPr>
        <w:t>Bhole</w:t>
      </w:r>
      <w:proofErr w:type="spellEnd"/>
      <w:r w:rsidRPr="009514FE">
        <w:rPr>
          <w:rFonts w:cs="Arial"/>
          <w:color w:val="1A1A1A"/>
        </w:rPr>
        <w:t xml:space="preserve">, </w:t>
      </w:r>
      <w:proofErr w:type="spellStart"/>
      <w:r w:rsidRPr="009514FE">
        <w:rPr>
          <w:rFonts w:cs="Arial"/>
          <w:color w:val="1A1A1A"/>
        </w:rPr>
        <w:t>Londhe</w:t>
      </w:r>
      <w:proofErr w:type="spellEnd"/>
      <w:r w:rsidRPr="009514FE">
        <w:rPr>
          <w:rFonts w:cs="Arial"/>
          <w:color w:val="1A1A1A"/>
        </w:rPr>
        <w:t xml:space="preserve">, </w:t>
      </w:r>
      <w:proofErr w:type="spellStart"/>
      <w:r w:rsidRPr="009514FE">
        <w:rPr>
          <w:rFonts w:cs="Arial"/>
          <w:color w:val="1A1A1A"/>
        </w:rPr>
        <w:t>Patwardhanbuwa</w:t>
      </w:r>
      <w:proofErr w:type="spellEnd"/>
      <w:r w:rsidRPr="009514FE">
        <w:rPr>
          <w:rFonts w:cs="Arial"/>
          <w:color w:val="1A1A1A"/>
        </w:rPr>
        <w:t xml:space="preserve">, and </w:t>
      </w:r>
      <w:proofErr w:type="spellStart"/>
      <w:r w:rsidRPr="009514FE">
        <w:rPr>
          <w:rFonts w:cs="Arial"/>
          <w:color w:val="1A1A1A"/>
        </w:rPr>
        <w:t>Prithviraj</w:t>
      </w:r>
      <w:proofErr w:type="spellEnd"/>
      <w:r w:rsidRPr="009514FE">
        <w:rPr>
          <w:rFonts w:cs="Arial"/>
          <w:color w:val="1A1A1A"/>
        </w:rPr>
        <w:t xml:space="preserve"> </w:t>
      </w:r>
      <w:proofErr w:type="spellStart"/>
      <w:r w:rsidRPr="009514FE">
        <w:rPr>
          <w:rFonts w:cs="Arial"/>
          <w:color w:val="1A1A1A"/>
        </w:rPr>
        <w:t>Kapoor</w:t>
      </w:r>
      <w:proofErr w:type="spellEnd"/>
      <w:r w:rsidRPr="009514FE">
        <w:rPr>
          <w:rFonts w:cs="Arial"/>
          <w:color w:val="1A1A1A"/>
        </w:rPr>
        <w:t xml:space="preserve">. In 1935 Ideal Pictures Ltd. acquired the theatre and completely renovated it in the following year, including new flooring, tiles, doors, window frames and </w:t>
      </w:r>
      <w:proofErr w:type="spellStart"/>
      <w:r w:rsidRPr="009514FE">
        <w:rPr>
          <w:rFonts w:cs="Arial"/>
          <w:color w:val="1A1A1A"/>
        </w:rPr>
        <w:t>coloured</w:t>
      </w:r>
      <w:proofErr w:type="spellEnd"/>
      <w:r w:rsidRPr="009514FE">
        <w:rPr>
          <w:rFonts w:cs="Arial"/>
          <w:color w:val="1A1A1A"/>
        </w:rPr>
        <w:t xml:space="preserve"> cements. By 1980, video films adversely impacted the popularity of cinema and a number of theatres were closed by the 1990s.</w:t>
      </w:r>
    </w:p>
    <w:p w14:paraId="67CD3F1D" w14:textId="77777777" w:rsidR="004678FA" w:rsidRDefault="004678FA" w:rsidP="004678FA">
      <w:pPr>
        <w:widowControl w:val="0"/>
        <w:autoSpaceDE w:val="0"/>
        <w:autoSpaceDN w:val="0"/>
        <w:adjustRightInd w:val="0"/>
        <w:rPr>
          <w:rFonts w:cs="Arial"/>
          <w:color w:val="1A1A1A"/>
        </w:rPr>
      </w:pPr>
      <w:r w:rsidRPr="009514FE">
        <w:rPr>
          <w:rFonts w:cs="Arial"/>
          <w:color w:val="1A1A1A"/>
        </w:rPr>
        <w:t xml:space="preserve">The Maharaja of </w:t>
      </w:r>
      <w:proofErr w:type="spellStart"/>
      <w:r w:rsidRPr="009514FE">
        <w:rPr>
          <w:rFonts w:cs="Arial"/>
          <w:color w:val="1A1A1A"/>
        </w:rPr>
        <w:t>Gondal</w:t>
      </w:r>
      <w:proofErr w:type="spellEnd"/>
      <w:r w:rsidRPr="009514FE">
        <w:rPr>
          <w:rFonts w:cs="Arial"/>
          <w:color w:val="1A1A1A"/>
        </w:rPr>
        <w:t xml:space="preserve">, </w:t>
      </w:r>
      <w:proofErr w:type="spellStart"/>
      <w:r w:rsidRPr="009514FE">
        <w:rPr>
          <w:rFonts w:cs="Arial"/>
          <w:color w:val="1A1A1A"/>
        </w:rPr>
        <w:t>Shri</w:t>
      </w:r>
      <w:proofErr w:type="spellEnd"/>
      <w:r w:rsidRPr="009514FE">
        <w:rPr>
          <w:rFonts w:cs="Arial"/>
          <w:color w:val="1A1A1A"/>
        </w:rPr>
        <w:t xml:space="preserve"> </w:t>
      </w:r>
      <w:proofErr w:type="spellStart"/>
      <w:r w:rsidRPr="009514FE">
        <w:rPr>
          <w:rFonts w:cs="Arial"/>
          <w:color w:val="1A1A1A"/>
        </w:rPr>
        <w:t>Vikramsinhji</w:t>
      </w:r>
      <w:proofErr w:type="spellEnd"/>
      <w:r w:rsidRPr="009514FE">
        <w:rPr>
          <w:rFonts w:cs="Arial"/>
          <w:color w:val="1A1A1A"/>
        </w:rPr>
        <w:t xml:space="preserve">, bought the Opera House in 1952. His son, </w:t>
      </w:r>
      <w:proofErr w:type="spellStart"/>
      <w:r w:rsidRPr="009514FE">
        <w:rPr>
          <w:rFonts w:cs="Arial"/>
          <w:color w:val="1A1A1A"/>
        </w:rPr>
        <w:t>Shri</w:t>
      </w:r>
      <w:proofErr w:type="spellEnd"/>
      <w:r w:rsidRPr="009514FE">
        <w:rPr>
          <w:rFonts w:cs="Arial"/>
          <w:color w:val="1A1A1A"/>
        </w:rPr>
        <w:t xml:space="preserve"> </w:t>
      </w:r>
      <w:proofErr w:type="spellStart"/>
      <w:r w:rsidRPr="009514FE">
        <w:rPr>
          <w:rFonts w:cs="Arial"/>
          <w:color w:val="1A1A1A"/>
        </w:rPr>
        <w:t>Jyotendrasinhji</w:t>
      </w:r>
      <w:proofErr w:type="spellEnd"/>
      <w:r w:rsidRPr="009514FE">
        <w:rPr>
          <w:rFonts w:cs="Arial"/>
          <w:color w:val="1A1A1A"/>
        </w:rPr>
        <w:t xml:space="preserve">, commissioned its restoration in 2010 under the leadership of conservation architect, </w:t>
      </w:r>
      <w:proofErr w:type="spellStart"/>
      <w:r w:rsidRPr="009514FE">
        <w:rPr>
          <w:rFonts w:cs="Arial"/>
          <w:color w:val="1A1A1A"/>
        </w:rPr>
        <w:t>Abha</w:t>
      </w:r>
      <w:proofErr w:type="spellEnd"/>
      <w:r w:rsidRPr="009514FE">
        <w:rPr>
          <w:rFonts w:cs="Arial"/>
          <w:color w:val="1A1A1A"/>
        </w:rPr>
        <w:t xml:space="preserve"> </w:t>
      </w:r>
      <w:proofErr w:type="spellStart"/>
      <w:r w:rsidRPr="009514FE">
        <w:rPr>
          <w:rFonts w:cs="Arial"/>
          <w:color w:val="1A1A1A"/>
        </w:rPr>
        <w:t>Narain</w:t>
      </w:r>
      <w:proofErr w:type="spellEnd"/>
      <w:r w:rsidRPr="009514FE">
        <w:rPr>
          <w:rFonts w:cs="Arial"/>
          <w:color w:val="1A1A1A"/>
        </w:rPr>
        <w:t xml:space="preserve"> </w:t>
      </w:r>
      <w:proofErr w:type="spellStart"/>
      <w:r w:rsidRPr="009514FE">
        <w:rPr>
          <w:rFonts w:cs="Arial"/>
          <w:color w:val="1A1A1A"/>
        </w:rPr>
        <w:t>Lambah</w:t>
      </w:r>
      <w:proofErr w:type="spellEnd"/>
      <w:r w:rsidRPr="009514FE">
        <w:rPr>
          <w:rFonts w:cs="Arial"/>
          <w:color w:val="1A1A1A"/>
        </w:rPr>
        <w:t>. The Royal Opera House</w:t>
      </w:r>
      <w:r>
        <w:rPr>
          <w:rFonts w:cs="Arial"/>
          <w:color w:val="1A1A1A"/>
        </w:rPr>
        <w:t xml:space="preserve"> Mumbai</w:t>
      </w:r>
      <w:r w:rsidRPr="009514FE">
        <w:rPr>
          <w:rFonts w:cs="Arial"/>
          <w:color w:val="1A1A1A"/>
        </w:rPr>
        <w:t xml:space="preserve"> was included on the 2012 World Monuments Watch to raise awareness about its history and significance, and support preservation efforts. </w:t>
      </w:r>
    </w:p>
    <w:p w14:paraId="08962B31" w14:textId="77777777" w:rsidR="00CE182C" w:rsidRDefault="00CE182C" w:rsidP="004678FA">
      <w:pPr>
        <w:widowControl w:val="0"/>
        <w:autoSpaceDE w:val="0"/>
        <w:autoSpaceDN w:val="0"/>
        <w:adjustRightInd w:val="0"/>
        <w:rPr>
          <w:rFonts w:cs="Arial"/>
          <w:color w:val="1A1A1A"/>
        </w:rPr>
      </w:pPr>
    </w:p>
    <w:p w14:paraId="0403B6DE" w14:textId="7D9A273F" w:rsidR="00CE182C" w:rsidRPr="00CE182C" w:rsidRDefault="00CE182C" w:rsidP="004678FA">
      <w:pPr>
        <w:widowControl w:val="0"/>
        <w:autoSpaceDE w:val="0"/>
        <w:autoSpaceDN w:val="0"/>
        <w:adjustRightInd w:val="0"/>
        <w:rPr>
          <w:rFonts w:cs="Arial"/>
          <w:b/>
          <w:color w:val="1A1A1A"/>
        </w:rPr>
      </w:pPr>
      <w:r w:rsidRPr="00CE182C">
        <w:rPr>
          <w:rFonts w:cs="Arial"/>
          <w:b/>
          <w:color w:val="1A1A1A"/>
        </w:rPr>
        <w:t>(Short)</w:t>
      </w:r>
    </w:p>
    <w:p w14:paraId="6E484B55" w14:textId="34781E4C" w:rsidR="00CE182C" w:rsidRPr="00CE182C" w:rsidRDefault="00CE182C" w:rsidP="00CE182C">
      <w:pPr>
        <w:widowControl w:val="0"/>
        <w:autoSpaceDE w:val="0"/>
        <w:autoSpaceDN w:val="0"/>
        <w:adjustRightInd w:val="0"/>
        <w:rPr>
          <w:rFonts w:cs="Arial"/>
          <w:color w:val="1A1A1A"/>
        </w:rPr>
      </w:pPr>
      <w:r w:rsidRPr="003140A0">
        <w:rPr>
          <w:rFonts w:cs="Arial"/>
          <w:b/>
          <w:color w:val="1A1A1A"/>
        </w:rPr>
        <w:t>The Royal Opera House, Mumbai</w:t>
      </w:r>
      <w:r w:rsidRPr="003140A0">
        <w:rPr>
          <w:rFonts w:cs="Arial"/>
          <w:color w:val="1A1A1A"/>
        </w:rPr>
        <w:t xml:space="preserve"> </w:t>
      </w:r>
      <w:r w:rsidRPr="00CE182C">
        <w:rPr>
          <w:rFonts w:cs="Arial"/>
          <w:color w:val="1A1A1A"/>
        </w:rPr>
        <w:t xml:space="preserve">is widely touted as the city’s Cultural Crown Jewel and India’s only surviving Opera House. Inaugurated in 1911 by King George V, the design incorporated a blend of European and Indian detailing. The space became a cinema in later years before shutting in the 1990s. Fittingly, the space has been owned by the Royal Family of </w:t>
      </w:r>
      <w:proofErr w:type="spellStart"/>
      <w:r w:rsidRPr="00CE182C">
        <w:rPr>
          <w:rFonts w:cs="Arial"/>
          <w:color w:val="1A1A1A"/>
        </w:rPr>
        <w:t>Gondal</w:t>
      </w:r>
      <w:proofErr w:type="spellEnd"/>
      <w:r w:rsidRPr="00CE182C">
        <w:rPr>
          <w:rFonts w:cs="Arial"/>
          <w:color w:val="1A1A1A"/>
        </w:rPr>
        <w:t xml:space="preserve"> since 1952 and was eventually restored by the conservation architect, </w:t>
      </w:r>
      <w:proofErr w:type="spellStart"/>
      <w:r w:rsidRPr="00CE182C">
        <w:rPr>
          <w:rFonts w:cs="Arial"/>
          <w:color w:val="1A1A1A"/>
        </w:rPr>
        <w:t>Abha</w:t>
      </w:r>
      <w:proofErr w:type="spellEnd"/>
      <w:r w:rsidRPr="00CE182C">
        <w:rPr>
          <w:rFonts w:cs="Arial"/>
          <w:color w:val="1A1A1A"/>
        </w:rPr>
        <w:t xml:space="preserve"> </w:t>
      </w:r>
      <w:proofErr w:type="spellStart"/>
      <w:r w:rsidRPr="00CE182C">
        <w:rPr>
          <w:rFonts w:cs="Arial"/>
          <w:color w:val="1A1A1A"/>
        </w:rPr>
        <w:t>Narain</w:t>
      </w:r>
      <w:proofErr w:type="spellEnd"/>
      <w:r w:rsidRPr="00CE182C">
        <w:rPr>
          <w:rFonts w:cs="Arial"/>
          <w:color w:val="1A1A1A"/>
        </w:rPr>
        <w:t xml:space="preserve"> </w:t>
      </w:r>
      <w:proofErr w:type="spellStart"/>
      <w:r w:rsidRPr="00CE182C">
        <w:rPr>
          <w:rFonts w:cs="Arial"/>
          <w:color w:val="1A1A1A"/>
        </w:rPr>
        <w:t>Lambah</w:t>
      </w:r>
      <w:proofErr w:type="spellEnd"/>
      <w:r w:rsidRPr="00CE182C">
        <w:rPr>
          <w:rFonts w:cs="Arial"/>
          <w:color w:val="1A1A1A"/>
        </w:rPr>
        <w:t xml:space="preserve"> under the leadership of the current Maharaja of </w:t>
      </w:r>
      <w:proofErr w:type="spellStart"/>
      <w:r w:rsidRPr="00CE182C">
        <w:rPr>
          <w:rFonts w:cs="Arial"/>
          <w:color w:val="1A1A1A"/>
        </w:rPr>
        <w:t>Gondal</w:t>
      </w:r>
      <w:proofErr w:type="spellEnd"/>
      <w:r w:rsidRPr="00CE182C">
        <w:rPr>
          <w:rFonts w:cs="Arial"/>
          <w:color w:val="1A1A1A"/>
        </w:rPr>
        <w:t xml:space="preserve">, </w:t>
      </w:r>
      <w:proofErr w:type="spellStart"/>
      <w:r w:rsidRPr="00CE182C">
        <w:rPr>
          <w:rFonts w:cs="Arial"/>
          <w:color w:val="1A1A1A"/>
        </w:rPr>
        <w:t>Shri</w:t>
      </w:r>
      <w:proofErr w:type="spellEnd"/>
      <w:r w:rsidRPr="00CE182C">
        <w:rPr>
          <w:rFonts w:cs="Arial"/>
          <w:color w:val="1A1A1A"/>
        </w:rPr>
        <w:t xml:space="preserve"> </w:t>
      </w:r>
      <w:proofErr w:type="spellStart"/>
      <w:r w:rsidRPr="00CE182C">
        <w:rPr>
          <w:rFonts w:cs="Arial"/>
          <w:color w:val="1A1A1A"/>
        </w:rPr>
        <w:t>Jyotendrasinhji</w:t>
      </w:r>
      <w:proofErr w:type="spellEnd"/>
      <w:r w:rsidRPr="00CE182C">
        <w:rPr>
          <w:rFonts w:cs="Arial"/>
          <w:color w:val="1A1A1A"/>
        </w:rPr>
        <w:t xml:space="preserve">. </w:t>
      </w:r>
    </w:p>
    <w:p w14:paraId="667EDB8F" w14:textId="77777777" w:rsidR="00CE182C" w:rsidRPr="00CE182C" w:rsidRDefault="00CE182C" w:rsidP="00CE182C">
      <w:pPr>
        <w:widowControl w:val="0"/>
        <w:autoSpaceDE w:val="0"/>
        <w:autoSpaceDN w:val="0"/>
        <w:adjustRightInd w:val="0"/>
        <w:rPr>
          <w:rFonts w:cs="Arial"/>
          <w:color w:val="1A1A1A"/>
        </w:rPr>
      </w:pPr>
    </w:p>
    <w:p w14:paraId="1D8B21BE" w14:textId="77777777" w:rsidR="00CE182C" w:rsidRDefault="00CE182C" w:rsidP="004678FA">
      <w:pPr>
        <w:widowControl w:val="0"/>
        <w:autoSpaceDE w:val="0"/>
        <w:autoSpaceDN w:val="0"/>
        <w:adjustRightInd w:val="0"/>
        <w:rPr>
          <w:rFonts w:cs="Arial"/>
          <w:color w:val="1A1A1A"/>
        </w:rPr>
      </w:pPr>
    </w:p>
    <w:p w14:paraId="5AA7989C" w14:textId="77777777" w:rsidR="001D18FC" w:rsidRDefault="001D18FC" w:rsidP="004678FA">
      <w:pPr>
        <w:widowControl w:val="0"/>
        <w:autoSpaceDE w:val="0"/>
        <w:autoSpaceDN w:val="0"/>
        <w:adjustRightInd w:val="0"/>
        <w:rPr>
          <w:rFonts w:cs="Arial"/>
          <w:color w:val="1A1A1A"/>
        </w:rPr>
      </w:pPr>
    </w:p>
    <w:p w14:paraId="6A967C79" w14:textId="2A322C10" w:rsidR="001D18FC" w:rsidRPr="001D18FC" w:rsidRDefault="001D18FC" w:rsidP="004678FA">
      <w:pPr>
        <w:widowControl w:val="0"/>
        <w:autoSpaceDE w:val="0"/>
        <w:autoSpaceDN w:val="0"/>
        <w:adjustRightInd w:val="0"/>
        <w:rPr>
          <w:rFonts w:cs="Arial"/>
          <w:b/>
          <w:color w:val="1A1A1A"/>
        </w:rPr>
      </w:pPr>
      <w:r w:rsidRPr="001D18FC">
        <w:rPr>
          <w:rFonts w:cs="Arial"/>
          <w:b/>
          <w:color w:val="1A1A1A"/>
        </w:rPr>
        <w:t xml:space="preserve">SALIENT FEATURES </w:t>
      </w:r>
    </w:p>
    <w:p w14:paraId="47FB16F3" w14:textId="1F76FBAD" w:rsidR="008D047A" w:rsidRDefault="008D047A" w:rsidP="004678FA">
      <w:pPr>
        <w:widowControl w:val="0"/>
        <w:autoSpaceDE w:val="0"/>
        <w:autoSpaceDN w:val="0"/>
        <w:adjustRightInd w:val="0"/>
        <w:rPr>
          <w:rFonts w:cs="Arial"/>
          <w:color w:val="1A1A1A"/>
          <w:lang w:val="en-GB"/>
        </w:rPr>
      </w:pPr>
      <w:r w:rsidRPr="003140A0">
        <w:rPr>
          <w:rFonts w:cs="Arial"/>
          <w:color w:val="1A1A1A"/>
        </w:rPr>
        <w:t xml:space="preserve">The </w:t>
      </w:r>
      <w:r w:rsidR="00303528">
        <w:rPr>
          <w:rFonts w:cs="Arial"/>
          <w:color w:val="1A1A1A"/>
        </w:rPr>
        <w:t xml:space="preserve">reopened facility features a 575 </w:t>
      </w:r>
      <w:r w:rsidRPr="003140A0">
        <w:rPr>
          <w:rFonts w:cs="Arial"/>
          <w:color w:val="1A1A1A"/>
        </w:rPr>
        <w:t xml:space="preserve">- </w:t>
      </w:r>
      <w:proofErr w:type="spellStart"/>
      <w:r w:rsidRPr="003140A0">
        <w:rPr>
          <w:rFonts w:cs="Arial"/>
          <w:color w:val="1A1A1A"/>
        </w:rPr>
        <w:t>seater</w:t>
      </w:r>
      <w:proofErr w:type="spellEnd"/>
      <w:r w:rsidRPr="003140A0">
        <w:rPr>
          <w:rFonts w:cs="Arial"/>
          <w:color w:val="1A1A1A"/>
        </w:rPr>
        <w:t xml:space="preserve"> auditorium with </w:t>
      </w:r>
      <w:proofErr w:type="spellStart"/>
      <w:r w:rsidRPr="003140A0">
        <w:rPr>
          <w:rFonts w:cs="Arial"/>
          <w:color w:val="1A1A1A"/>
        </w:rPr>
        <w:t>avant</w:t>
      </w:r>
      <w:proofErr w:type="spellEnd"/>
      <w:r w:rsidRPr="003140A0">
        <w:rPr>
          <w:rFonts w:cs="Arial"/>
          <w:color w:val="1A1A1A"/>
        </w:rPr>
        <w:t xml:space="preserve">- </w:t>
      </w:r>
      <w:proofErr w:type="spellStart"/>
      <w:r w:rsidRPr="003140A0">
        <w:rPr>
          <w:rFonts w:cs="Arial"/>
          <w:color w:val="1A1A1A"/>
        </w:rPr>
        <w:t>garde</w:t>
      </w:r>
      <w:proofErr w:type="spellEnd"/>
      <w:r w:rsidRPr="003140A0">
        <w:rPr>
          <w:rFonts w:cs="Arial"/>
          <w:color w:val="1A1A1A"/>
        </w:rPr>
        <w:t xml:space="preserve"> technological up gradations, including acoustics, stagecraft, lighting and air- conditioning, while retaining the old world charm of the proscenium stage, the royal boxes and the magnificent regal chandeliers. </w:t>
      </w:r>
      <w:r w:rsidR="003140A0" w:rsidRPr="003140A0">
        <w:rPr>
          <w:rFonts w:cs="Arial"/>
          <w:color w:val="1A1A1A"/>
          <w:lang w:val="en-GB"/>
        </w:rPr>
        <w:t xml:space="preserve">Some more enhancements to the venue include a motorized screen, co-axial ceiling speaker system, Four-zone volume control and all round </w:t>
      </w:r>
      <w:proofErr w:type="spellStart"/>
      <w:r w:rsidR="003140A0" w:rsidRPr="003140A0">
        <w:rPr>
          <w:rFonts w:cs="Arial"/>
          <w:color w:val="1A1A1A"/>
          <w:lang w:val="en-GB"/>
        </w:rPr>
        <w:t>wifi</w:t>
      </w:r>
      <w:proofErr w:type="spellEnd"/>
      <w:r w:rsidR="003140A0" w:rsidRPr="003140A0">
        <w:rPr>
          <w:rFonts w:cs="Arial"/>
          <w:color w:val="1A1A1A"/>
          <w:lang w:val="en-GB"/>
        </w:rPr>
        <w:t xml:space="preserve"> access.</w:t>
      </w:r>
    </w:p>
    <w:p w14:paraId="4FC13BAC" w14:textId="431B0F06" w:rsidR="005B2AF0" w:rsidRDefault="005B2AF0" w:rsidP="005B2AF0">
      <w:pPr>
        <w:widowControl w:val="0"/>
        <w:autoSpaceDE w:val="0"/>
        <w:autoSpaceDN w:val="0"/>
        <w:adjustRightInd w:val="0"/>
        <w:rPr>
          <w:rFonts w:cs="Arial"/>
          <w:color w:val="1A1A1A"/>
        </w:rPr>
      </w:pPr>
      <w:r>
        <w:rPr>
          <w:rFonts w:cs="Arial"/>
          <w:color w:val="1A1A1A"/>
        </w:rPr>
        <w:t>---</w:t>
      </w:r>
    </w:p>
    <w:p w14:paraId="11886610" w14:textId="77777777" w:rsidR="005B2AF0" w:rsidRPr="005B2AF0" w:rsidRDefault="005B2AF0" w:rsidP="005B2AF0">
      <w:pPr>
        <w:widowControl w:val="0"/>
        <w:autoSpaceDE w:val="0"/>
        <w:autoSpaceDN w:val="0"/>
        <w:adjustRightInd w:val="0"/>
        <w:rPr>
          <w:rFonts w:cs="Arial"/>
          <w:color w:val="1A1A1A"/>
        </w:rPr>
      </w:pPr>
      <w:r w:rsidRPr="005B2AF0">
        <w:rPr>
          <w:rFonts w:cs="Arial"/>
          <w:color w:val="1A1A1A"/>
        </w:rPr>
        <w:t>Total Seating Capacity: 575 over 3 levels (Royal Stalls, Dress Circle &amp; Grand Balcony)</w:t>
      </w:r>
    </w:p>
    <w:p w14:paraId="38C02C4F" w14:textId="77777777" w:rsidR="005B2AF0" w:rsidRPr="005B2AF0" w:rsidRDefault="005B2AF0" w:rsidP="005B2AF0">
      <w:pPr>
        <w:widowControl w:val="0"/>
        <w:autoSpaceDE w:val="0"/>
        <w:autoSpaceDN w:val="0"/>
        <w:adjustRightInd w:val="0"/>
        <w:rPr>
          <w:rFonts w:cs="Arial"/>
          <w:color w:val="1A1A1A"/>
        </w:rPr>
      </w:pPr>
      <w:r w:rsidRPr="005B2AF0">
        <w:rPr>
          <w:rFonts w:cs="Arial"/>
          <w:color w:val="1A1A1A"/>
        </w:rPr>
        <w:t>Co-axial Ceiling Speaker System for Foyer, Ticket Lobby &amp; Common Areas</w:t>
      </w:r>
    </w:p>
    <w:p w14:paraId="3F70AAE4" w14:textId="77777777" w:rsidR="005B2AF0" w:rsidRPr="005B2AF0" w:rsidRDefault="005B2AF0" w:rsidP="005B2AF0">
      <w:pPr>
        <w:widowControl w:val="0"/>
        <w:autoSpaceDE w:val="0"/>
        <w:autoSpaceDN w:val="0"/>
        <w:adjustRightInd w:val="0"/>
        <w:rPr>
          <w:rFonts w:cs="Arial"/>
          <w:color w:val="1A1A1A"/>
        </w:rPr>
      </w:pPr>
      <w:r w:rsidRPr="005B2AF0">
        <w:rPr>
          <w:rFonts w:cs="Arial"/>
          <w:color w:val="1A1A1A"/>
        </w:rPr>
        <w:t>Sound Systems from </w:t>
      </w:r>
      <w:proofErr w:type="spellStart"/>
      <w:r w:rsidRPr="005B2AF0">
        <w:rPr>
          <w:rFonts w:cs="Arial"/>
          <w:color w:val="1A1A1A"/>
        </w:rPr>
        <w:t>Soundcraft</w:t>
      </w:r>
      <w:proofErr w:type="spellEnd"/>
      <w:r w:rsidRPr="005B2AF0">
        <w:rPr>
          <w:rFonts w:cs="Arial"/>
          <w:color w:val="1A1A1A"/>
        </w:rPr>
        <w:t>, Crown, JBL, </w:t>
      </w:r>
      <w:proofErr w:type="spellStart"/>
      <w:r w:rsidRPr="005B2AF0">
        <w:rPr>
          <w:rFonts w:cs="Arial"/>
          <w:color w:val="1A1A1A"/>
        </w:rPr>
        <w:t>dbx</w:t>
      </w:r>
      <w:proofErr w:type="spellEnd"/>
      <w:r w:rsidRPr="005B2AF0">
        <w:rPr>
          <w:rFonts w:cs="Arial"/>
          <w:color w:val="1A1A1A"/>
        </w:rPr>
        <w:t> by Harman, AKG</w:t>
      </w:r>
    </w:p>
    <w:p w14:paraId="6058BEA6" w14:textId="77777777" w:rsidR="005B2AF0" w:rsidRPr="005B2AF0" w:rsidRDefault="005B2AF0" w:rsidP="005B2AF0">
      <w:pPr>
        <w:widowControl w:val="0"/>
        <w:autoSpaceDE w:val="0"/>
        <w:autoSpaceDN w:val="0"/>
        <w:adjustRightInd w:val="0"/>
        <w:rPr>
          <w:rFonts w:cs="Arial"/>
          <w:color w:val="1A1A1A"/>
        </w:rPr>
      </w:pPr>
      <w:r w:rsidRPr="005B2AF0">
        <w:rPr>
          <w:rFonts w:cs="Arial"/>
          <w:color w:val="1A1A1A"/>
        </w:rPr>
        <w:t>High Quality Monitor Speaker for Green Room and Backstage</w:t>
      </w:r>
    </w:p>
    <w:p w14:paraId="4796CDA1" w14:textId="77777777" w:rsidR="005B2AF0" w:rsidRPr="005B2AF0" w:rsidRDefault="005B2AF0" w:rsidP="005B2AF0">
      <w:pPr>
        <w:widowControl w:val="0"/>
        <w:autoSpaceDE w:val="0"/>
        <w:autoSpaceDN w:val="0"/>
        <w:adjustRightInd w:val="0"/>
        <w:rPr>
          <w:rFonts w:cs="Arial"/>
          <w:color w:val="1A1A1A"/>
        </w:rPr>
      </w:pPr>
      <w:r w:rsidRPr="005B2AF0">
        <w:rPr>
          <w:rFonts w:cs="Arial"/>
          <w:color w:val="1A1A1A"/>
        </w:rPr>
        <w:t>Four Zone Volume Controller Panel</w:t>
      </w:r>
    </w:p>
    <w:p w14:paraId="7F5B85D5" w14:textId="77777777" w:rsidR="005B2AF0" w:rsidRPr="005B2AF0" w:rsidRDefault="005B2AF0" w:rsidP="005B2AF0">
      <w:pPr>
        <w:widowControl w:val="0"/>
        <w:autoSpaceDE w:val="0"/>
        <w:autoSpaceDN w:val="0"/>
        <w:adjustRightInd w:val="0"/>
        <w:rPr>
          <w:rFonts w:cs="Arial"/>
          <w:color w:val="1A1A1A"/>
        </w:rPr>
      </w:pPr>
      <w:r w:rsidRPr="005B2AF0">
        <w:rPr>
          <w:rFonts w:cs="Arial"/>
          <w:color w:val="1A1A1A"/>
        </w:rPr>
        <w:t>Proposed Jazz bar, Cafe &amp; a Gift shop on the premises</w:t>
      </w:r>
    </w:p>
    <w:p w14:paraId="22B4479C" w14:textId="77777777" w:rsidR="005B2AF0" w:rsidRDefault="005B2AF0" w:rsidP="004678FA">
      <w:pPr>
        <w:widowControl w:val="0"/>
        <w:autoSpaceDE w:val="0"/>
        <w:autoSpaceDN w:val="0"/>
        <w:adjustRightInd w:val="0"/>
        <w:rPr>
          <w:rFonts w:cs="Arial"/>
          <w:color w:val="1A1A1A"/>
        </w:rPr>
      </w:pPr>
    </w:p>
    <w:p w14:paraId="3A8EFF5C" w14:textId="77777777" w:rsidR="0059315B" w:rsidRPr="003140A0" w:rsidRDefault="0059315B" w:rsidP="004678FA">
      <w:pPr>
        <w:widowControl w:val="0"/>
        <w:autoSpaceDE w:val="0"/>
        <w:autoSpaceDN w:val="0"/>
        <w:adjustRightInd w:val="0"/>
        <w:rPr>
          <w:rFonts w:cs="Arial"/>
          <w:color w:val="1A1A1A"/>
        </w:rPr>
      </w:pPr>
    </w:p>
    <w:p w14:paraId="06AC32D6" w14:textId="77777777" w:rsidR="004678FA" w:rsidRDefault="004678FA" w:rsidP="008D047A">
      <w:pPr>
        <w:widowControl w:val="0"/>
        <w:autoSpaceDE w:val="0"/>
        <w:autoSpaceDN w:val="0"/>
        <w:adjustRightInd w:val="0"/>
        <w:rPr>
          <w:rFonts w:cs="Arial"/>
          <w:color w:val="1A1A1A"/>
        </w:rPr>
      </w:pPr>
    </w:p>
    <w:p w14:paraId="1726E4F5" w14:textId="77777777" w:rsidR="008D047A" w:rsidRPr="004678FA" w:rsidRDefault="004678FA" w:rsidP="008D047A">
      <w:pPr>
        <w:widowControl w:val="0"/>
        <w:autoSpaceDE w:val="0"/>
        <w:autoSpaceDN w:val="0"/>
        <w:adjustRightInd w:val="0"/>
        <w:rPr>
          <w:rFonts w:cs="Arial"/>
          <w:b/>
          <w:color w:val="1A1A1A"/>
        </w:rPr>
      </w:pPr>
      <w:r w:rsidRPr="004678FA">
        <w:rPr>
          <w:rFonts w:cs="Arial"/>
          <w:b/>
          <w:color w:val="1A1A1A"/>
        </w:rPr>
        <w:lastRenderedPageBreak/>
        <w:t>REOPENING</w:t>
      </w:r>
    </w:p>
    <w:p w14:paraId="4A2A3ABC" w14:textId="78CF57E7" w:rsidR="008D047A" w:rsidRPr="003140A0" w:rsidRDefault="008D047A" w:rsidP="008D047A">
      <w:pPr>
        <w:widowControl w:val="0"/>
        <w:autoSpaceDE w:val="0"/>
        <w:autoSpaceDN w:val="0"/>
        <w:adjustRightInd w:val="0"/>
        <w:rPr>
          <w:rFonts w:cs="Arial"/>
          <w:color w:val="1A1A1A"/>
        </w:rPr>
      </w:pPr>
      <w:r w:rsidRPr="003140A0">
        <w:rPr>
          <w:rFonts w:cs="Arial"/>
          <w:color w:val="1A1A1A"/>
        </w:rPr>
        <w:t xml:space="preserve">The Royal Opera House, Mumbai, now one of the last remaining Baroque structures </w:t>
      </w:r>
      <w:r w:rsidRPr="00672CB6">
        <w:rPr>
          <w:rFonts w:cs="Arial"/>
          <w:color w:val="1A1A1A"/>
        </w:rPr>
        <w:t>in the city, reopened after 23 years in October 2016.</w:t>
      </w:r>
      <w:r w:rsidR="00672CB6" w:rsidRPr="00672CB6">
        <w:rPr>
          <w:rFonts w:cs="Arial"/>
          <w:color w:val="1A1A1A"/>
        </w:rPr>
        <w:t xml:space="preserve"> </w:t>
      </w:r>
      <w:r w:rsidR="00E806AA">
        <w:rPr>
          <w:rFonts w:eastAsia="Times New Roman" w:cs="Arial"/>
          <w:color w:val="000000"/>
        </w:rPr>
        <w:t>On this</w:t>
      </w:r>
      <w:r w:rsidR="00672CB6" w:rsidRPr="00672CB6">
        <w:rPr>
          <w:rFonts w:eastAsia="Times New Roman" w:cs="Arial"/>
          <w:color w:val="000000"/>
        </w:rPr>
        <w:t xml:space="preserve"> gracious</w:t>
      </w:r>
      <w:r w:rsidR="005B3C9A" w:rsidRPr="00672CB6">
        <w:rPr>
          <w:rFonts w:eastAsia="Times New Roman" w:cs="Arial"/>
          <w:color w:val="000000"/>
        </w:rPr>
        <w:t xml:space="preserve"> evening</w:t>
      </w:r>
      <w:r w:rsidR="00E806AA">
        <w:rPr>
          <w:rFonts w:eastAsia="Times New Roman" w:cs="Arial"/>
          <w:color w:val="000000"/>
        </w:rPr>
        <w:t>,</w:t>
      </w:r>
      <w:r w:rsidR="005B3C9A" w:rsidRPr="00672CB6">
        <w:rPr>
          <w:rFonts w:eastAsia="Times New Roman" w:cs="Arial"/>
          <w:color w:val="000000"/>
        </w:rPr>
        <w:t xml:space="preserve"> </w:t>
      </w:r>
      <w:r w:rsidR="00E806AA">
        <w:t xml:space="preserve">tribute was paid to its operatic legacy, with </w:t>
      </w:r>
      <w:r w:rsidR="00E806AA" w:rsidRPr="00672CB6">
        <w:rPr>
          <w:rFonts w:eastAsia="Times New Roman" w:cs="Arial"/>
          <w:color w:val="000000"/>
        </w:rPr>
        <w:t xml:space="preserve">celebrated soprano </w:t>
      </w:r>
      <w:r w:rsidR="00E806AA" w:rsidRPr="00073632">
        <w:t xml:space="preserve">Patricia </w:t>
      </w:r>
      <w:proofErr w:type="spellStart"/>
      <w:r w:rsidR="00E806AA" w:rsidRPr="00073632">
        <w:t>Rozario</w:t>
      </w:r>
      <w:proofErr w:type="spellEnd"/>
      <w:r w:rsidR="00E806AA" w:rsidRPr="00073632">
        <w:t xml:space="preserve">, India’s only International working singer in Western music </w:t>
      </w:r>
      <w:r w:rsidR="00E806AA">
        <w:t xml:space="preserve">performing operatic arias and songs </w:t>
      </w:r>
      <w:r w:rsidR="00E806AA" w:rsidRPr="00672CB6">
        <w:rPr>
          <w:rFonts w:eastAsia="Times New Roman" w:cs="Arial"/>
          <w:color w:val="000000"/>
        </w:rPr>
        <w:t>accompanied on the piano by Mark Troop</w:t>
      </w:r>
      <w:r w:rsidR="00E806AA">
        <w:t xml:space="preserve">. </w:t>
      </w:r>
      <w:r w:rsidR="00B2395F">
        <w:t xml:space="preserve">This </w:t>
      </w:r>
      <w:r w:rsidR="00B2395F" w:rsidRPr="00073632">
        <w:t>was</w:t>
      </w:r>
      <w:r w:rsidR="00B2395F">
        <w:t xml:space="preserve"> surely</w:t>
      </w:r>
      <w:r w:rsidR="00B2395F" w:rsidRPr="00073632">
        <w:t xml:space="preserve"> a historic milestone for Western classical music in India</w:t>
      </w:r>
      <w:r w:rsidR="00B2395F">
        <w:t xml:space="preserve"> with </w:t>
      </w:r>
      <w:r w:rsidR="00B2395F" w:rsidRPr="00073632">
        <w:t xml:space="preserve">opera being sung </w:t>
      </w:r>
      <w:r w:rsidR="00B2395F">
        <w:t>again on its stage</w:t>
      </w:r>
      <w:r w:rsidR="00B2395F" w:rsidRPr="00073632">
        <w:t xml:space="preserve"> after nearly a century.</w:t>
      </w:r>
      <w:r w:rsidR="00B2395F">
        <w:t xml:space="preserve"> </w:t>
      </w:r>
      <w:r w:rsidR="00672CB6" w:rsidRPr="00672CB6">
        <w:rPr>
          <w:rFonts w:eastAsia="Times New Roman" w:cs="Arial"/>
          <w:color w:val="000000"/>
        </w:rPr>
        <w:t>With this, the Royal Opera House, Mumbai re-established itself as a performance sp</w:t>
      </w:r>
      <w:r w:rsidR="00672CB6">
        <w:rPr>
          <w:rFonts w:eastAsia="Times New Roman" w:cs="Arial"/>
          <w:color w:val="000000"/>
        </w:rPr>
        <w:t>ace of international quality,</w:t>
      </w:r>
      <w:r w:rsidR="00672CB6" w:rsidRPr="00672CB6">
        <w:rPr>
          <w:rFonts w:eastAsia="Times New Roman" w:cs="Arial"/>
          <w:color w:val="000000"/>
        </w:rPr>
        <w:t xml:space="preserve"> a cultural venue par excellence</w:t>
      </w:r>
      <w:r w:rsidR="00672CB6">
        <w:rPr>
          <w:rFonts w:eastAsia="Times New Roman" w:cs="Arial"/>
          <w:color w:val="000000"/>
        </w:rPr>
        <w:t xml:space="preserve"> and </w:t>
      </w:r>
      <w:r w:rsidRPr="003140A0">
        <w:rPr>
          <w:rFonts w:cs="Arial"/>
          <w:color w:val="1A1A1A"/>
        </w:rPr>
        <w:t xml:space="preserve">a prime example of restored and renewed city heritage. </w:t>
      </w:r>
    </w:p>
    <w:p w14:paraId="09E484AE" w14:textId="77777777" w:rsidR="006E00B7" w:rsidRPr="006E00B7" w:rsidRDefault="006E00B7" w:rsidP="006E00B7"/>
    <w:p w14:paraId="00A3DA3F" w14:textId="77777777" w:rsidR="006E00B7" w:rsidRDefault="006E00B7" w:rsidP="006E00B7"/>
    <w:p w14:paraId="3AE3D6F0" w14:textId="77777777" w:rsidR="00FF0C14" w:rsidRDefault="00FF0C14" w:rsidP="00FF0C14">
      <w:pPr>
        <w:widowControl w:val="0"/>
        <w:autoSpaceDE w:val="0"/>
        <w:autoSpaceDN w:val="0"/>
        <w:adjustRightInd w:val="0"/>
        <w:rPr>
          <w:rFonts w:cs="Arial"/>
          <w:b/>
          <w:color w:val="1A1A1A"/>
        </w:rPr>
      </w:pPr>
      <w:r w:rsidRPr="00C92254">
        <w:rPr>
          <w:rFonts w:cs="Arial"/>
          <w:b/>
          <w:color w:val="1A1A1A"/>
        </w:rPr>
        <w:t>CURATORIAL VISION</w:t>
      </w:r>
    </w:p>
    <w:p w14:paraId="0E2EE8DD" w14:textId="38A817BD" w:rsidR="00392364" w:rsidRPr="00C92254" w:rsidRDefault="00392364" w:rsidP="00FF0C14">
      <w:pPr>
        <w:widowControl w:val="0"/>
        <w:autoSpaceDE w:val="0"/>
        <w:autoSpaceDN w:val="0"/>
        <w:adjustRightInd w:val="0"/>
        <w:rPr>
          <w:rFonts w:cs="Arial"/>
          <w:b/>
          <w:color w:val="1A1A1A"/>
        </w:rPr>
      </w:pPr>
      <w:r>
        <w:rPr>
          <w:rFonts w:cs="Arial"/>
          <w:b/>
          <w:color w:val="1A1A1A"/>
        </w:rPr>
        <w:t>(LONG)</w:t>
      </w:r>
    </w:p>
    <w:p w14:paraId="51B97D58" w14:textId="77777777" w:rsidR="00FF0C14" w:rsidRDefault="00FF0C14" w:rsidP="00FF0C14">
      <w:pPr>
        <w:widowControl w:val="0"/>
        <w:autoSpaceDE w:val="0"/>
        <w:autoSpaceDN w:val="0"/>
        <w:adjustRightInd w:val="0"/>
        <w:rPr>
          <w:rFonts w:cs="Arial"/>
          <w:color w:val="1A1A1A"/>
        </w:rPr>
      </w:pPr>
      <w:r w:rsidRPr="009514FE">
        <w:rPr>
          <w:rFonts w:cs="Arial"/>
          <w:color w:val="1A1A1A"/>
        </w:rPr>
        <w:t>While the building is much lauded, we present this edifice primarily as a space to re-energize and revitalize the city; a space that is a democratic cultural and performance venue.</w:t>
      </w:r>
      <w:r>
        <w:rPr>
          <w:rFonts w:cs="Arial"/>
          <w:color w:val="1A1A1A"/>
        </w:rPr>
        <w:t xml:space="preserve"> </w:t>
      </w:r>
      <w:r w:rsidRPr="009514FE">
        <w:rPr>
          <w:rFonts w:cs="Arial"/>
          <w:color w:val="1A1A1A"/>
        </w:rPr>
        <w:t xml:space="preserve">The curatorial vision of the Royal Opera House Mumbai aims to be inclusive to all forms of culture and performance. </w:t>
      </w:r>
    </w:p>
    <w:p w14:paraId="540A6FBC" w14:textId="77777777" w:rsidR="00FF0C14" w:rsidRDefault="00FF0C14" w:rsidP="00FF0C14">
      <w:pPr>
        <w:widowControl w:val="0"/>
        <w:autoSpaceDE w:val="0"/>
        <w:autoSpaceDN w:val="0"/>
        <w:adjustRightInd w:val="0"/>
        <w:rPr>
          <w:rFonts w:cs="Arial"/>
          <w:color w:val="1A1A1A"/>
        </w:rPr>
      </w:pPr>
    </w:p>
    <w:p w14:paraId="2F6D662D" w14:textId="77777777" w:rsidR="00FF0C14" w:rsidRPr="003140A0" w:rsidRDefault="00FF0C14" w:rsidP="00FF0C14">
      <w:pPr>
        <w:widowControl w:val="0"/>
        <w:autoSpaceDE w:val="0"/>
        <w:autoSpaceDN w:val="0"/>
        <w:adjustRightInd w:val="0"/>
        <w:rPr>
          <w:rFonts w:cs="Arial"/>
          <w:color w:val="1A1A1A"/>
        </w:rPr>
      </w:pPr>
      <w:r w:rsidRPr="003140A0">
        <w:rPr>
          <w:rFonts w:cs="Arial"/>
          <w:color w:val="1A1A1A"/>
        </w:rPr>
        <w:t>To this end, we are committed to hosting quality performances and events through meaningful collaborations spanning the breadth of culture and the performing arts. We are keen to invite regional &amp; international operatic performers, solo artistes, dance troops, music ensembles, musicians, literary figures, theatre troops, symphonies and more!</w:t>
      </w:r>
    </w:p>
    <w:p w14:paraId="12F58EE3" w14:textId="77777777" w:rsidR="00FF0C14" w:rsidRDefault="00FF0C14" w:rsidP="00FF0C14">
      <w:pPr>
        <w:widowControl w:val="0"/>
        <w:autoSpaceDE w:val="0"/>
        <w:autoSpaceDN w:val="0"/>
        <w:adjustRightInd w:val="0"/>
        <w:rPr>
          <w:rFonts w:cs="Arial"/>
          <w:color w:val="1A1A1A"/>
        </w:rPr>
      </w:pPr>
    </w:p>
    <w:p w14:paraId="71775954" w14:textId="77777777" w:rsidR="00FF0C14" w:rsidRPr="009514FE" w:rsidRDefault="00FF0C14" w:rsidP="00FF0C14">
      <w:pPr>
        <w:widowControl w:val="0"/>
        <w:autoSpaceDE w:val="0"/>
        <w:autoSpaceDN w:val="0"/>
        <w:adjustRightInd w:val="0"/>
        <w:rPr>
          <w:rFonts w:cs="Arial"/>
          <w:color w:val="1A1A1A"/>
        </w:rPr>
      </w:pPr>
      <w:r w:rsidRPr="009514FE">
        <w:rPr>
          <w:rFonts w:cs="Arial"/>
          <w:color w:val="1A1A1A"/>
        </w:rPr>
        <w:t>While balancing the financials of a newly reopened space and the constraints that come with it, our aim is to stay true to its legacy and history while building a contemporary, forward thinking brand with comprehensive thoughts, ideas and programming. Therefore, our program is a diverse mix of corporate and remunerative events, broad based support for the arts, eclectic performances, cultural diplomacy and socially conscious ventures. From hosting film festivals, design awards, English and regional plays, children’s theatre troops, stand-up comedy acts and showcasing stalwarts from the worlds of Western and Indian Classical music to serving as the glamorous backdrop for fashion shoots, and galvanizing the cultural heritage of the city, the Royal Opera House Mumbai aims to reach across age barriers, cultural niches and even country borders to be an accessible space for all. </w:t>
      </w:r>
    </w:p>
    <w:p w14:paraId="0AAAD492" w14:textId="77777777" w:rsidR="00FF0C14" w:rsidRPr="003140A0" w:rsidRDefault="00FF0C14" w:rsidP="00FF0C14">
      <w:pPr>
        <w:widowControl w:val="0"/>
        <w:autoSpaceDE w:val="0"/>
        <w:autoSpaceDN w:val="0"/>
        <w:adjustRightInd w:val="0"/>
        <w:rPr>
          <w:rFonts w:cs="Arial"/>
          <w:color w:val="1A1A1A"/>
        </w:rPr>
      </w:pPr>
    </w:p>
    <w:p w14:paraId="56A98BA0" w14:textId="77777777" w:rsidR="00FF0C14" w:rsidRDefault="00FF0C14" w:rsidP="00FF0C14">
      <w:pPr>
        <w:widowControl w:val="0"/>
        <w:autoSpaceDE w:val="0"/>
        <w:autoSpaceDN w:val="0"/>
        <w:adjustRightInd w:val="0"/>
        <w:rPr>
          <w:rFonts w:cs="Arial"/>
          <w:bCs/>
          <w:color w:val="1A1A1A"/>
        </w:rPr>
      </w:pPr>
      <w:r w:rsidRPr="003140A0">
        <w:rPr>
          <w:rFonts w:cs="Arial"/>
          <w:bCs/>
          <w:color w:val="1A1A1A"/>
        </w:rPr>
        <w:t xml:space="preserve">The venue also seeks to invigorate cultural diplomatic relations and we invite partnerships with and inquiries from Consular presences in the city. </w:t>
      </w:r>
    </w:p>
    <w:p w14:paraId="182C3419" w14:textId="77777777" w:rsidR="008E12C4" w:rsidRDefault="008E12C4" w:rsidP="00FF0C14">
      <w:pPr>
        <w:widowControl w:val="0"/>
        <w:autoSpaceDE w:val="0"/>
        <w:autoSpaceDN w:val="0"/>
        <w:adjustRightInd w:val="0"/>
        <w:rPr>
          <w:rFonts w:cs="Arial"/>
          <w:bCs/>
          <w:color w:val="1A1A1A"/>
        </w:rPr>
      </w:pPr>
    </w:p>
    <w:p w14:paraId="4BF7E869" w14:textId="4917266D" w:rsidR="008E12C4" w:rsidRDefault="008E12C4" w:rsidP="008E12C4">
      <w:pPr>
        <w:widowControl w:val="0"/>
        <w:autoSpaceDE w:val="0"/>
        <w:autoSpaceDN w:val="0"/>
        <w:adjustRightInd w:val="0"/>
        <w:rPr>
          <w:rFonts w:cs="Arial"/>
          <w:bCs/>
        </w:rPr>
      </w:pPr>
      <w:r>
        <w:rPr>
          <w:rFonts w:cs="Arial"/>
          <w:bCs/>
        </w:rPr>
        <w:t>All hats tipped to the</w:t>
      </w:r>
      <w:r w:rsidR="00DD2019">
        <w:rPr>
          <w:rFonts w:cs="Arial"/>
          <w:bCs/>
        </w:rPr>
        <w:t xml:space="preserve"> Hon. Director, Mr. </w:t>
      </w:r>
      <w:proofErr w:type="spellStart"/>
      <w:r w:rsidR="00DD2019">
        <w:rPr>
          <w:rFonts w:cs="Arial"/>
          <w:bCs/>
        </w:rPr>
        <w:t>Ashish</w:t>
      </w:r>
      <w:proofErr w:type="spellEnd"/>
      <w:r w:rsidR="00DD2019">
        <w:rPr>
          <w:rFonts w:cs="Arial"/>
          <w:bCs/>
        </w:rPr>
        <w:t xml:space="preserve"> </w:t>
      </w:r>
      <w:proofErr w:type="spellStart"/>
      <w:r w:rsidR="00DD2019">
        <w:rPr>
          <w:rFonts w:cs="Arial"/>
          <w:bCs/>
        </w:rPr>
        <w:t>Doshi</w:t>
      </w:r>
      <w:proofErr w:type="spellEnd"/>
      <w:r w:rsidR="00DD2019">
        <w:rPr>
          <w:rFonts w:cs="Arial"/>
          <w:bCs/>
        </w:rPr>
        <w:t xml:space="preserve"> and dynamic C</w:t>
      </w:r>
      <w:r>
        <w:rPr>
          <w:rFonts w:cs="Arial"/>
          <w:bCs/>
        </w:rPr>
        <w:t xml:space="preserve">urator of the Royal Opera House, </w:t>
      </w:r>
      <w:proofErr w:type="spellStart"/>
      <w:r>
        <w:rPr>
          <w:rFonts w:cs="Arial"/>
          <w:bCs/>
        </w:rPr>
        <w:t>Asad</w:t>
      </w:r>
      <w:proofErr w:type="spellEnd"/>
      <w:r>
        <w:rPr>
          <w:rFonts w:cs="Arial"/>
          <w:bCs/>
        </w:rPr>
        <w:t xml:space="preserve"> </w:t>
      </w:r>
      <w:proofErr w:type="spellStart"/>
      <w:r>
        <w:rPr>
          <w:rFonts w:cs="Arial"/>
          <w:bCs/>
        </w:rPr>
        <w:t>Lalljee</w:t>
      </w:r>
      <w:proofErr w:type="spellEnd"/>
      <w:r>
        <w:rPr>
          <w:rFonts w:cs="Arial"/>
          <w:bCs/>
        </w:rPr>
        <w:t xml:space="preserve">, who continues to </w:t>
      </w:r>
      <w:proofErr w:type="spellStart"/>
      <w:r>
        <w:rPr>
          <w:rFonts w:cs="Arial"/>
          <w:bCs/>
        </w:rPr>
        <w:t>renergise</w:t>
      </w:r>
      <w:proofErr w:type="spellEnd"/>
      <w:r>
        <w:rPr>
          <w:rFonts w:cs="Arial"/>
          <w:bCs/>
        </w:rPr>
        <w:t xml:space="preserve"> the old with injecting new and fresh programming into this venerated historical institution!</w:t>
      </w:r>
    </w:p>
    <w:p w14:paraId="78C7C563" w14:textId="77777777" w:rsidR="008E12C4" w:rsidRDefault="008E12C4" w:rsidP="008E12C4">
      <w:pPr>
        <w:widowControl w:val="0"/>
        <w:autoSpaceDE w:val="0"/>
        <w:autoSpaceDN w:val="0"/>
        <w:adjustRightInd w:val="0"/>
        <w:rPr>
          <w:rFonts w:cs="Arial"/>
          <w:bCs/>
        </w:rPr>
      </w:pPr>
    </w:p>
    <w:p w14:paraId="009BEC60" w14:textId="77777777" w:rsidR="008E12C4" w:rsidRDefault="008E12C4" w:rsidP="008E12C4">
      <w:pPr>
        <w:widowControl w:val="0"/>
        <w:autoSpaceDE w:val="0"/>
        <w:autoSpaceDN w:val="0"/>
        <w:adjustRightInd w:val="0"/>
        <w:rPr>
          <w:rFonts w:cs="Arial"/>
          <w:bCs/>
        </w:rPr>
      </w:pPr>
      <w:r>
        <w:rPr>
          <w:rFonts w:cs="Arial"/>
          <w:bCs/>
        </w:rPr>
        <w:t xml:space="preserve">The Royal Family of </w:t>
      </w:r>
      <w:proofErr w:type="spellStart"/>
      <w:r>
        <w:rPr>
          <w:rFonts w:cs="Arial"/>
          <w:bCs/>
        </w:rPr>
        <w:t>Gondal</w:t>
      </w:r>
      <w:proofErr w:type="spellEnd"/>
      <w:r>
        <w:rPr>
          <w:rFonts w:cs="Arial"/>
          <w:bCs/>
        </w:rPr>
        <w:t xml:space="preserve"> </w:t>
      </w:r>
      <w:proofErr w:type="gramStart"/>
      <w:r>
        <w:rPr>
          <w:rFonts w:cs="Arial"/>
          <w:bCs/>
        </w:rPr>
        <w:t>show</w:t>
      </w:r>
      <w:proofErr w:type="gramEnd"/>
      <w:r>
        <w:rPr>
          <w:rFonts w:cs="Arial"/>
          <w:bCs/>
        </w:rPr>
        <w:t xml:space="preserve"> their true-blue (blood) nature with their continued dynamic support of the arts and culture at the Royal Opera House. </w:t>
      </w:r>
    </w:p>
    <w:p w14:paraId="72D762D8" w14:textId="77777777" w:rsidR="008E12C4" w:rsidRDefault="008E12C4" w:rsidP="00FF0C14">
      <w:pPr>
        <w:widowControl w:val="0"/>
        <w:autoSpaceDE w:val="0"/>
        <w:autoSpaceDN w:val="0"/>
        <w:adjustRightInd w:val="0"/>
        <w:rPr>
          <w:rFonts w:cs="Arial"/>
          <w:bCs/>
          <w:color w:val="1A1A1A"/>
        </w:rPr>
      </w:pPr>
    </w:p>
    <w:p w14:paraId="23A38301" w14:textId="77777777" w:rsidR="00392364" w:rsidRDefault="00392364" w:rsidP="00FF0C14">
      <w:pPr>
        <w:widowControl w:val="0"/>
        <w:autoSpaceDE w:val="0"/>
        <w:autoSpaceDN w:val="0"/>
        <w:adjustRightInd w:val="0"/>
        <w:rPr>
          <w:rFonts w:cs="Arial"/>
          <w:bCs/>
          <w:color w:val="1A1A1A"/>
        </w:rPr>
      </w:pPr>
    </w:p>
    <w:p w14:paraId="04D4F23E" w14:textId="77777777" w:rsidR="00303528" w:rsidRDefault="00303528" w:rsidP="00FF0C14">
      <w:pPr>
        <w:widowControl w:val="0"/>
        <w:autoSpaceDE w:val="0"/>
        <w:autoSpaceDN w:val="0"/>
        <w:adjustRightInd w:val="0"/>
        <w:rPr>
          <w:rFonts w:cs="Arial"/>
          <w:b/>
          <w:bCs/>
          <w:color w:val="1A1A1A"/>
        </w:rPr>
      </w:pPr>
    </w:p>
    <w:p w14:paraId="785DE1DA" w14:textId="77777777" w:rsidR="00303528" w:rsidRDefault="00303528" w:rsidP="00FF0C14">
      <w:pPr>
        <w:widowControl w:val="0"/>
        <w:autoSpaceDE w:val="0"/>
        <w:autoSpaceDN w:val="0"/>
        <w:adjustRightInd w:val="0"/>
        <w:rPr>
          <w:rFonts w:cs="Arial"/>
          <w:b/>
          <w:bCs/>
          <w:color w:val="1A1A1A"/>
        </w:rPr>
      </w:pPr>
    </w:p>
    <w:p w14:paraId="44AE6447" w14:textId="77777777" w:rsidR="00303528" w:rsidRDefault="00303528" w:rsidP="00FF0C14">
      <w:pPr>
        <w:widowControl w:val="0"/>
        <w:autoSpaceDE w:val="0"/>
        <w:autoSpaceDN w:val="0"/>
        <w:adjustRightInd w:val="0"/>
        <w:rPr>
          <w:rFonts w:cs="Arial"/>
          <w:b/>
          <w:bCs/>
          <w:color w:val="1A1A1A"/>
        </w:rPr>
      </w:pPr>
    </w:p>
    <w:p w14:paraId="7149C9D6" w14:textId="77777777" w:rsidR="00303528" w:rsidRDefault="00303528" w:rsidP="00FF0C14">
      <w:pPr>
        <w:widowControl w:val="0"/>
        <w:autoSpaceDE w:val="0"/>
        <w:autoSpaceDN w:val="0"/>
        <w:adjustRightInd w:val="0"/>
        <w:rPr>
          <w:rFonts w:cs="Arial"/>
          <w:b/>
          <w:bCs/>
          <w:color w:val="1A1A1A"/>
        </w:rPr>
      </w:pPr>
    </w:p>
    <w:p w14:paraId="36D112F9" w14:textId="77777777" w:rsidR="00303528" w:rsidRDefault="00303528" w:rsidP="00FF0C14">
      <w:pPr>
        <w:widowControl w:val="0"/>
        <w:autoSpaceDE w:val="0"/>
        <w:autoSpaceDN w:val="0"/>
        <w:adjustRightInd w:val="0"/>
        <w:rPr>
          <w:rFonts w:cs="Arial"/>
          <w:b/>
          <w:bCs/>
          <w:color w:val="1A1A1A"/>
        </w:rPr>
      </w:pPr>
    </w:p>
    <w:p w14:paraId="0DD1BA98" w14:textId="77777777" w:rsidR="00303528" w:rsidRDefault="00303528" w:rsidP="00FF0C14">
      <w:pPr>
        <w:widowControl w:val="0"/>
        <w:autoSpaceDE w:val="0"/>
        <w:autoSpaceDN w:val="0"/>
        <w:adjustRightInd w:val="0"/>
        <w:rPr>
          <w:rFonts w:cs="Arial"/>
          <w:b/>
          <w:bCs/>
          <w:color w:val="1A1A1A"/>
        </w:rPr>
      </w:pPr>
    </w:p>
    <w:p w14:paraId="41F00E6B" w14:textId="77777777" w:rsidR="00303528" w:rsidRDefault="00303528" w:rsidP="00FF0C14">
      <w:pPr>
        <w:widowControl w:val="0"/>
        <w:autoSpaceDE w:val="0"/>
        <w:autoSpaceDN w:val="0"/>
        <w:adjustRightInd w:val="0"/>
        <w:rPr>
          <w:rFonts w:cs="Arial"/>
          <w:b/>
          <w:bCs/>
          <w:color w:val="1A1A1A"/>
        </w:rPr>
      </w:pPr>
    </w:p>
    <w:p w14:paraId="52E592EE" w14:textId="4C429EEF" w:rsidR="00392364" w:rsidRDefault="00392364" w:rsidP="00FF0C14">
      <w:pPr>
        <w:widowControl w:val="0"/>
        <w:autoSpaceDE w:val="0"/>
        <w:autoSpaceDN w:val="0"/>
        <w:adjustRightInd w:val="0"/>
        <w:rPr>
          <w:rFonts w:cs="Arial"/>
          <w:b/>
          <w:bCs/>
          <w:color w:val="1A1A1A"/>
        </w:rPr>
      </w:pPr>
      <w:r w:rsidRPr="00392364">
        <w:rPr>
          <w:rFonts w:cs="Arial"/>
          <w:b/>
          <w:bCs/>
          <w:color w:val="1A1A1A"/>
        </w:rPr>
        <w:lastRenderedPageBreak/>
        <w:t>(SHORT)</w:t>
      </w:r>
    </w:p>
    <w:p w14:paraId="32D814EF" w14:textId="03C5D9D2" w:rsidR="00392364" w:rsidRDefault="00392364" w:rsidP="00FF0C14">
      <w:pPr>
        <w:widowControl w:val="0"/>
        <w:autoSpaceDE w:val="0"/>
        <w:autoSpaceDN w:val="0"/>
        <w:adjustRightInd w:val="0"/>
        <w:rPr>
          <w:rFonts w:cs="Arial"/>
          <w:b/>
          <w:bCs/>
          <w:color w:val="1A1A1A"/>
        </w:rPr>
      </w:pPr>
      <w:r>
        <w:rPr>
          <w:rFonts w:cs="Arial"/>
          <w:color w:val="1A1A1A"/>
        </w:rPr>
        <w:t>From a curatorial standpoint w</w:t>
      </w:r>
      <w:r w:rsidRPr="009514FE">
        <w:rPr>
          <w:rFonts w:cs="Arial"/>
          <w:color w:val="1A1A1A"/>
        </w:rPr>
        <w:t>e present this edifice primarily as a space to re-energize and revitalize the city; a space that is a democratic cultural and performance venue.</w:t>
      </w:r>
      <w:r>
        <w:rPr>
          <w:rFonts w:cs="Arial"/>
          <w:color w:val="1A1A1A"/>
        </w:rPr>
        <w:t xml:space="preserve"> </w:t>
      </w:r>
      <w:r w:rsidRPr="003140A0">
        <w:rPr>
          <w:rFonts w:cs="Arial"/>
          <w:color w:val="1A1A1A"/>
        </w:rPr>
        <w:t>To this end, we are committed to hosting quality performances and events through meaningful collaborations spanning the breadth of c</w:t>
      </w:r>
      <w:r>
        <w:rPr>
          <w:rFonts w:cs="Arial"/>
          <w:color w:val="1A1A1A"/>
        </w:rPr>
        <w:t xml:space="preserve">ulture and the performing arts. </w:t>
      </w:r>
      <w:r w:rsidRPr="009514FE">
        <w:rPr>
          <w:rFonts w:cs="Arial"/>
          <w:color w:val="1A1A1A"/>
        </w:rPr>
        <w:t xml:space="preserve">Therefore, our program is a diverse mix of corporate and remunerative events, broad based support for the arts, eclectic performances, cultural diplomacy and socially conscious ventures. </w:t>
      </w:r>
      <w:r w:rsidRPr="00392364">
        <w:rPr>
          <w:rFonts w:cs="Arial"/>
          <w:color w:val="1A1A1A"/>
        </w:rPr>
        <w:t>From hosting consular events, film festivals, design awards, English and regional plays, children’s theatre troops, stand-up comedy acts and showcasing stalwarts from the worlds of Western and Indian Classical music to serving as the glamorous backdrop for fashion shoots, and galvanizing the cultural heritage of the city, the Royal Opera House Mumbai aims to reach across age barriers, cultural niches and even country borders to be an accessible space for all.</w:t>
      </w:r>
    </w:p>
    <w:p w14:paraId="26A7F40F" w14:textId="77777777" w:rsidR="00392364" w:rsidRPr="00392364" w:rsidRDefault="00392364" w:rsidP="00FF0C14">
      <w:pPr>
        <w:widowControl w:val="0"/>
        <w:autoSpaceDE w:val="0"/>
        <w:autoSpaceDN w:val="0"/>
        <w:adjustRightInd w:val="0"/>
        <w:rPr>
          <w:rFonts w:cs="Arial"/>
          <w:b/>
          <w:bCs/>
          <w:color w:val="1A1A1A"/>
        </w:rPr>
      </w:pPr>
    </w:p>
    <w:p w14:paraId="415E67DF" w14:textId="77777777" w:rsidR="00FF0C14" w:rsidRPr="003140A0" w:rsidRDefault="00FF0C14" w:rsidP="00FF0C14">
      <w:pPr>
        <w:widowControl w:val="0"/>
        <w:autoSpaceDE w:val="0"/>
        <w:autoSpaceDN w:val="0"/>
        <w:adjustRightInd w:val="0"/>
        <w:rPr>
          <w:rFonts w:cs="Arial"/>
          <w:color w:val="1A1A1A"/>
        </w:rPr>
      </w:pPr>
    </w:p>
    <w:p w14:paraId="5DC39B52" w14:textId="77777777" w:rsidR="00FF0C14" w:rsidRDefault="00FF0C14" w:rsidP="00FF0C14">
      <w:pPr>
        <w:widowControl w:val="0"/>
        <w:autoSpaceDE w:val="0"/>
        <w:autoSpaceDN w:val="0"/>
        <w:adjustRightInd w:val="0"/>
        <w:rPr>
          <w:rFonts w:cs="Arial"/>
          <w:b/>
          <w:color w:val="1A1A1A"/>
        </w:rPr>
      </w:pPr>
      <w:r w:rsidRPr="001D18FC">
        <w:rPr>
          <w:rFonts w:cs="Arial"/>
          <w:b/>
          <w:color w:val="1A1A1A"/>
        </w:rPr>
        <w:t>CURATORIAL ENHANCEMENTS</w:t>
      </w:r>
    </w:p>
    <w:p w14:paraId="5B963AFF" w14:textId="77777777" w:rsidR="00FF0C14" w:rsidRDefault="00FF0C14" w:rsidP="00FF0C14">
      <w:pPr>
        <w:widowControl w:val="0"/>
        <w:autoSpaceDE w:val="0"/>
        <w:autoSpaceDN w:val="0"/>
        <w:adjustRightInd w:val="0"/>
        <w:rPr>
          <w:rFonts w:cs="Arial"/>
          <w:color w:val="1A1A1A"/>
        </w:rPr>
      </w:pPr>
      <w:r>
        <w:rPr>
          <w:rFonts w:cs="Arial"/>
          <w:color w:val="1A1A1A"/>
        </w:rPr>
        <w:t>With a proposed</w:t>
      </w:r>
      <w:r>
        <w:rPr>
          <w:rFonts w:cs="Arial"/>
          <w:b/>
          <w:color w:val="1A1A1A"/>
        </w:rPr>
        <w:t xml:space="preserve"> </w:t>
      </w:r>
      <w:r w:rsidRPr="0083526C">
        <w:rPr>
          <w:rFonts w:cs="Arial"/>
          <w:b/>
          <w:color w:val="1A1A1A"/>
        </w:rPr>
        <w:t>arts initiative</w:t>
      </w:r>
      <w:r>
        <w:rPr>
          <w:rFonts w:cs="Arial"/>
          <w:color w:val="1A1A1A"/>
        </w:rPr>
        <w:t>, we plan</w:t>
      </w:r>
      <w:r w:rsidRPr="00316B81">
        <w:rPr>
          <w:rFonts w:cs="Arial"/>
          <w:color w:val="1A1A1A"/>
        </w:rPr>
        <w:t xml:space="preserve"> to curate art interventions in si</w:t>
      </w:r>
      <w:r>
        <w:rPr>
          <w:rFonts w:cs="Arial"/>
          <w:color w:val="1A1A1A"/>
        </w:rPr>
        <w:t>tu to i</w:t>
      </w:r>
      <w:r w:rsidRPr="00316B81">
        <w:rPr>
          <w:rFonts w:cs="Arial"/>
          <w:color w:val="1A1A1A"/>
        </w:rPr>
        <w:t>nfuse life into</w:t>
      </w:r>
      <w:r>
        <w:rPr>
          <w:rFonts w:cs="Arial"/>
          <w:color w:val="1A1A1A"/>
        </w:rPr>
        <w:t xml:space="preserve"> the venue besides performance and</w:t>
      </w:r>
      <w:r w:rsidRPr="00316B81">
        <w:rPr>
          <w:rFonts w:cs="Arial"/>
          <w:color w:val="1A1A1A"/>
        </w:rPr>
        <w:t xml:space="preserve"> culture-related programming</w:t>
      </w:r>
      <w:r>
        <w:rPr>
          <w:rFonts w:cs="Arial"/>
          <w:color w:val="1A1A1A"/>
        </w:rPr>
        <w:t>.</w:t>
      </w:r>
      <w:r w:rsidRPr="00316B81">
        <w:rPr>
          <w:rFonts w:cs="Arial"/>
          <w:color w:val="1A1A1A"/>
        </w:rPr>
        <w:t xml:space="preserve"> These interventions, experiential exhibitions, retrospectives and installations will be rotated quarterly and will either pay homage to the building and its legacy </w:t>
      </w:r>
      <w:r w:rsidRPr="00316B81">
        <w:rPr>
          <w:rFonts w:cs="Arial"/>
          <w:i/>
          <w:iCs/>
          <w:color w:val="1A1A1A"/>
        </w:rPr>
        <w:t xml:space="preserve">or </w:t>
      </w:r>
      <w:r w:rsidRPr="00316B81">
        <w:rPr>
          <w:rFonts w:cs="Arial"/>
          <w:color w:val="1A1A1A"/>
        </w:rPr>
        <w:t>stand in stark opposition</w:t>
      </w:r>
      <w:r>
        <w:rPr>
          <w:rFonts w:cs="Arial"/>
          <w:color w:val="1A1A1A"/>
        </w:rPr>
        <w:t>.</w:t>
      </w:r>
      <w:r w:rsidRPr="00316B81">
        <w:rPr>
          <w:rFonts w:cs="Arial"/>
          <w:color w:val="1A1A1A"/>
        </w:rPr>
        <w:t xml:space="preserve"> </w:t>
      </w:r>
    </w:p>
    <w:p w14:paraId="68FA4E20" w14:textId="77777777" w:rsidR="002327C4" w:rsidRDefault="002327C4" w:rsidP="002327C4">
      <w:pPr>
        <w:widowControl w:val="0"/>
        <w:autoSpaceDE w:val="0"/>
        <w:autoSpaceDN w:val="0"/>
        <w:adjustRightInd w:val="0"/>
        <w:rPr>
          <w:rFonts w:cs="Arial"/>
          <w:b/>
          <w:color w:val="1A1A1A"/>
        </w:rPr>
      </w:pPr>
    </w:p>
    <w:p w14:paraId="2D62234D" w14:textId="77777777" w:rsidR="00FF0C14" w:rsidRPr="001D18FC" w:rsidRDefault="00FF0C14" w:rsidP="00FF0C14">
      <w:pPr>
        <w:widowControl w:val="0"/>
        <w:autoSpaceDE w:val="0"/>
        <w:autoSpaceDN w:val="0"/>
        <w:adjustRightInd w:val="0"/>
        <w:rPr>
          <w:rFonts w:cs="Arial"/>
          <w:b/>
          <w:color w:val="1A1A1A"/>
        </w:rPr>
      </w:pPr>
    </w:p>
    <w:p w14:paraId="1DAC90BE" w14:textId="3D936572" w:rsidR="00C92254" w:rsidRPr="001D18FC" w:rsidRDefault="001D18FC" w:rsidP="008D047A">
      <w:pPr>
        <w:widowControl w:val="0"/>
        <w:autoSpaceDE w:val="0"/>
        <w:autoSpaceDN w:val="0"/>
        <w:adjustRightInd w:val="0"/>
        <w:rPr>
          <w:rFonts w:cs="Arial"/>
          <w:b/>
          <w:color w:val="1A1A1A"/>
        </w:rPr>
      </w:pPr>
      <w:r w:rsidRPr="001D18FC">
        <w:rPr>
          <w:rFonts w:cs="Arial"/>
          <w:b/>
          <w:color w:val="1A1A1A"/>
        </w:rPr>
        <w:t xml:space="preserve">FURTHER INFORMATION </w:t>
      </w:r>
    </w:p>
    <w:p w14:paraId="12F1F5E4" w14:textId="77777777" w:rsidR="008D047A" w:rsidRPr="003140A0" w:rsidRDefault="008D047A" w:rsidP="008D047A">
      <w:pPr>
        <w:widowControl w:val="0"/>
        <w:autoSpaceDE w:val="0"/>
        <w:autoSpaceDN w:val="0"/>
        <w:adjustRightInd w:val="0"/>
        <w:rPr>
          <w:rFonts w:cs="Arial"/>
          <w:color w:val="1A1A1A"/>
        </w:rPr>
      </w:pPr>
      <w:r w:rsidRPr="003140A0">
        <w:rPr>
          <w:rFonts w:cs="Arial"/>
          <w:color w:val="1A1A1A"/>
        </w:rPr>
        <w:t>Come experience the magic and grandeur of the venue today! Our team will be delighted to assist with a personalized tour, technical information and venue availability.</w:t>
      </w:r>
    </w:p>
    <w:p w14:paraId="6772EEF6" w14:textId="77777777" w:rsidR="008D047A" w:rsidRPr="003140A0" w:rsidRDefault="008D047A" w:rsidP="008D047A">
      <w:pPr>
        <w:widowControl w:val="0"/>
        <w:autoSpaceDE w:val="0"/>
        <w:autoSpaceDN w:val="0"/>
        <w:adjustRightInd w:val="0"/>
        <w:rPr>
          <w:rFonts w:cs="Arial"/>
          <w:color w:val="1A1A1A"/>
        </w:rPr>
      </w:pPr>
    </w:p>
    <w:p w14:paraId="3F4649FB" w14:textId="53C396AC" w:rsidR="008D047A" w:rsidRDefault="008D047A" w:rsidP="008D047A">
      <w:pPr>
        <w:widowControl w:val="0"/>
        <w:autoSpaceDE w:val="0"/>
        <w:autoSpaceDN w:val="0"/>
        <w:adjustRightInd w:val="0"/>
        <w:rPr>
          <w:rFonts w:cs="Arial"/>
          <w:b/>
          <w:color w:val="1A1A1A"/>
        </w:rPr>
      </w:pPr>
      <w:r w:rsidRPr="003140A0">
        <w:rPr>
          <w:rFonts w:cs="Arial"/>
          <w:b/>
          <w:bCs/>
          <w:color w:val="1A1A1A"/>
        </w:rPr>
        <w:t xml:space="preserve">For more information please contact us </w:t>
      </w:r>
      <w:r w:rsidRPr="00B2395F">
        <w:rPr>
          <w:rFonts w:cs="Arial"/>
          <w:b/>
          <w:color w:val="1A1A1A"/>
        </w:rPr>
        <w:t xml:space="preserve">at </w:t>
      </w:r>
    </w:p>
    <w:p w14:paraId="117834BB" w14:textId="4B8BA128" w:rsidR="00303528" w:rsidRPr="003140A0" w:rsidRDefault="00303528" w:rsidP="008D047A">
      <w:pPr>
        <w:widowControl w:val="0"/>
        <w:autoSpaceDE w:val="0"/>
        <w:autoSpaceDN w:val="0"/>
        <w:adjustRightInd w:val="0"/>
        <w:rPr>
          <w:rFonts w:cs="Arial"/>
          <w:color w:val="1A1A1A"/>
        </w:rPr>
      </w:pPr>
      <w:r>
        <w:rPr>
          <w:rFonts w:cs="Arial"/>
          <w:b/>
          <w:color w:val="1A1A1A"/>
        </w:rPr>
        <w:t>info@royaloperahouse.in</w:t>
      </w:r>
      <w:bookmarkStart w:id="0" w:name="_GoBack"/>
      <w:bookmarkEnd w:id="0"/>
    </w:p>
    <w:p w14:paraId="7C4B6034" w14:textId="77777777" w:rsidR="004F028A" w:rsidRDefault="004F028A" w:rsidP="004F028A"/>
    <w:p w14:paraId="4D5B9C67" w14:textId="77777777" w:rsidR="004F028A" w:rsidRPr="004F028A" w:rsidRDefault="004F028A" w:rsidP="004F028A">
      <w:pPr>
        <w:rPr>
          <w:b/>
        </w:rPr>
      </w:pPr>
      <w:r w:rsidRPr="004F028A">
        <w:rPr>
          <w:b/>
        </w:rPr>
        <w:t>Social Media Handles:</w:t>
      </w:r>
    </w:p>
    <w:p w14:paraId="4E8BEA9E" w14:textId="77777777" w:rsidR="004F028A" w:rsidRPr="004F028A" w:rsidRDefault="004F028A" w:rsidP="004F028A">
      <w:pPr>
        <w:rPr>
          <w:b/>
        </w:rPr>
      </w:pPr>
      <w:r w:rsidRPr="004F028A">
        <w:rPr>
          <w:b/>
        </w:rPr>
        <w:t>Facebook: </w:t>
      </w:r>
      <w:hyperlink r:id="rId5" w:tgtFrame="_blank" w:history="1">
        <w:r w:rsidRPr="004F028A">
          <w:rPr>
            <w:rStyle w:val="Hyperlink"/>
            <w:b/>
          </w:rPr>
          <w:t>www.facebook.com/royaloperahousemumbai/</w:t>
        </w:r>
      </w:hyperlink>
    </w:p>
    <w:p w14:paraId="68B48903" w14:textId="77777777" w:rsidR="004F028A" w:rsidRPr="004F028A" w:rsidRDefault="004F028A" w:rsidP="004F028A">
      <w:pPr>
        <w:rPr>
          <w:b/>
        </w:rPr>
      </w:pPr>
      <w:r w:rsidRPr="004F028A">
        <w:rPr>
          <w:b/>
        </w:rPr>
        <w:t>Twitter: @</w:t>
      </w:r>
      <w:proofErr w:type="spellStart"/>
      <w:r w:rsidRPr="004F028A">
        <w:rPr>
          <w:b/>
        </w:rPr>
        <w:t>MumbaiOpera</w:t>
      </w:r>
      <w:proofErr w:type="spellEnd"/>
    </w:p>
    <w:p w14:paraId="70F91B38" w14:textId="77777777" w:rsidR="004F028A" w:rsidRPr="004F028A" w:rsidRDefault="004F028A" w:rsidP="004F028A">
      <w:pPr>
        <w:rPr>
          <w:b/>
        </w:rPr>
      </w:pPr>
      <w:proofErr w:type="spellStart"/>
      <w:r w:rsidRPr="004F028A">
        <w:rPr>
          <w:b/>
        </w:rPr>
        <w:t>Instagram</w:t>
      </w:r>
      <w:proofErr w:type="spellEnd"/>
      <w:r w:rsidRPr="004F028A">
        <w:rPr>
          <w:b/>
        </w:rPr>
        <w:t>: @</w:t>
      </w:r>
      <w:proofErr w:type="spellStart"/>
      <w:r w:rsidRPr="004F028A">
        <w:rPr>
          <w:b/>
        </w:rPr>
        <w:t>mumbaiopera</w:t>
      </w:r>
      <w:proofErr w:type="spellEnd"/>
    </w:p>
    <w:p w14:paraId="1F961919" w14:textId="77777777" w:rsidR="004F028A" w:rsidRPr="004F028A" w:rsidRDefault="004F028A" w:rsidP="004F028A">
      <w:r w:rsidRPr="004F028A">
        <w:t> </w:t>
      </w:r>
    </w:p>
    <w:p w14:paraId="0690EA45" w14:textId="77777777" w:rsidR="00FB3B48" w:rsidRPr="003140A0" w:rsidRDefault="00FB3B48"/>
    <w:sectPr w:rsidR="00FB3B48" w:rsidRPr="003140A0" w:rsidSect="00B6692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7F0"/>
    <w:rsid w:val="000952D7"/>
    <w:rsid w:val="000C5E33"/>
    <w:rsid w:val="001417F0"/>
    <w:rsid w:val="0015082B"/>
    <w:rsid w:val="00152A0F"/>
    <w:rsid w:val="001839D8"/>
    <w:rsid w:val="001959C0"/>
    <w:rsid w:val="001D18FC"/>
    <w:rsid w:val="002327C4"/>
    <w:rsid w:val="00303528"/>
    <w:rsid w:val="00307B32"/>
    <w:rsid w:val="003140A0"/>
    <w:rsid w:val="00392364"/>
    <w:rsid w:val="003A1672"/>
    <w:rsid w:val="003F4495"/>
    <w:rsid w:val="004478C8"/>
    <w:rsid w:val="004678FA"/>
    <w:rsid w:val="004F028A"/>
    <w:rsid w:val="004F20D4"/>
    <w:rsid w:val="004F35B5"/>
    <w:rsid w:val="0059315B"/>
    <w:rsid w:val="005A1146"/>
    <w:rsid w:val="005A2D52"/>
    <w:rsid w:val="005B2AF0"/>
    <w:rsid w:val="005B3C9A"/>
    <w:rsid w:val="00653496"/>
    <w:rsid w:val="00670559"/>
    <w:rsid w:val="00672CB6"/>
    <w:rsid w:val="00686772"/>
    <w:rsid w:val="00692692"/>
    <w:rsid w:val="006E00B7"/>
    <w:rsid w:val="00703646"/>
    <w:rsid w:val="0074589A"/>
    <w:rsid w:val="00760BB1"/>
    <w:rsid w:val="00811FCC"/>
    <w:rsid w:val="008C2FDD"/>
    <w:rsid w:val="008D047A"/>
    <w:rsid w:val="008E12C4"/>
    <w:rsid w:val="00AD7848"/>
    <w:rsid w:val="00AE7E73"/>
    <w:rsid w:val="00B02D63"/>
    <w:rsid w:val="00B2395F"/>
    <w:rsid w:val="00B66925"/>
    <w:rsid w:val="00BF4CFA"/>
    <w:rsid w:val="00C35349"/>
    <w:rsid w:val="00C83E33"/>
    <w:rsid w:val="00C92254"/>
    <w:rsid w:val="00CE182C"/>
    <w:rsid w:val="00DC6E79"/>
    <w:rsid w:val="00DD2019"/>
    <w:rsid w:val="00E40DF2"/>
    <w:rsid w:val="00E67B72"/>
    <w:rsid w:val="00E806AA"/>
    <w:rsid w:val="00FB3B48"/>
    <w:rsid w:val="00FE75B9"/>
    <w:rsid w:val="00FF0C14"/>
    <w:rsid w:val="00FF68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04D3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4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2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4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2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4902">
      <w:bodyDiv w:val="1"/>
      <w:marLeft w:val="0"/>
      <w:marRight w:val="0"/>
      <w:marTop w:val="0"/>
      <w:marBottom w:val="0"/>
      <w:divBdr>
        <w:top w:val="none" w:sz="0" w:space="0" w:color="auto"/>
        <w:left w:val="none" w:sz="0" w:space="0" w:color="auto"/>
        <w:bottom w:val="none" w:sz="0" w:space="0" w:color="auto"/>
        <w:right w:val="none" w:sz="0" w:space="0" w:color="auto"/>
      </w:divBdr>
    </w:div>
    <w:div w:id="295532032">
      <w:bodyDiv w:val="1"/>
      <w:marLeft w:val="0"/>
      <w:marRight w:val="0"/>
      <w:marTop w:val="0"/>
      <w:marBottom w:val="0"/>
      <w:divBdr>
        <w:top w:val="none" w:sz="0" w:space="0" w:color="auto"/>
        <w:left w:val="none" w:sz="0" w:space="0" w:color="auto"/>
        <w:bottom w:val="none" w:sz="0" w:space="0" w:color="auto"/>
        <w:right w:val="none" w:sz="0" w:space="0" w:color="auto"/>
      </w:divBdr>
    </w:div>
    <w:div w:id="1552839688">
      <w:bodyDiv w:val="1"/>
      <w:marLeft w:val="0"/>
      <w:marRight w:val="0"/>
      <w:marTop w:val="0"/>
      <w:marBottom w:val="0"/>
      <w:divBdr>
        <w:top w:val="none" w:sz="0" w:space="0" w:color="auto"/>
        <w:left w:val="none" w:sz="0" w:space="0" w:color="auto"/>
        <w:bottom w:val="none" w:sz="0" w:space="0" w:color="auto"/>
        <w:right w:val="none" w:sz="0" w:space="0" w:color="auto"/>
      </w:divBdr>
    </w:div>
    <w:div w:id="1588541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acebook.com/royaloperahousemumb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Avid</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Urshila Mehta</dc:creator>
  <cp:lastModifiedBy>sagar.bhagat@live.com</cp:lastModifiedBy>
  <cp:revision>2</cp:revision>
  <dcterms:created xsi:type="dcterms:W3CDTF">2017-10-11T06:46:00Z</dcterms:created>
  <dcterms:modified xsi:type="dcterms:W3CDTF">2017-10-11T06:46:00Z</dcterms:modified>
</cp:coreProperties>
</file>